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19" w:rsidRPr="00AA6C27" w:rsidRDefault="00AA6C27" w:rsidP="00AA6C27">
      <w:pPr>
        <w:pStyle w:val="Title"/>
        <w:jc w:val="center"/>
        <w:rPr>
          <w:rFonts w:ascii="Times New Roman" w:eastAsia="Times New Roman" w:hAnsi="Times New Roman" w:cs="Times New Roman"/>
        </w:rPr>
      </w:pPr>
      <w:r w:rsidRPr="00AA6C27">
        <w:rPr>
          <w:rFonts w:ascii="Times New Roman" w:eastAsia="Times New Roman" w:hAnsi="Times New Roman" w:cs="Times New Roman"/>
        </w:rPr>
        <w:t>Navigating Legal Challenges: Why You Need Skilled Texas Appeal Lawyers</w:t>
      </w:r>
    </w:p>
    <w:p w:rsidR="00AA6C27" w:rsidRPr="00AA6C27" w:rsidRDefault="00AA6C27" w:rsidP="00AA6C27">
      <w:pPr>
        <w:pStyle w:val="NormalWeb"/>
        <w:spacing w:before="0" w:beforeAutospacing="0" w:after="0" w:afterAutospacing="0"/>
        <w:rPr>
          <w:color w:val="0E101A"/>
        </w:rPr>
      </w:pPr>
      <w:r w:rsidRPr="00AA6C27">
        <w:rPr>
          <w:color w:val="0E101A"/>
        </w:rPr>
        <w:t xml:space="preserve">Legal disputes often don’t end with a single trial. For many individuals, businesses, and families, the trial is merely the beginning of a long journey through the legal system. Appeals are a crucial component of this process, offering a second chance to rectify errors or injustices that occurred during the trial. In Texas, this journey demands the expertise of specialized professionals like </w:t>
      </w:r>
      <w:hyperlink r:id="rId6" w:tgtFrame="_blank" w:history="1">
        <w:r w:rsidRPr="00AA6C27">
          <w:rPr>
            <w:rStyle w:val="Hyperlink"/>
            <w:rFonts w:eastAsiaTheme="majorEastAsia"/>
            <w:b/>
            <w:bCs/>
            <w:color w:val="4A6EE0"/>
          </w:rPr>
          <w:t>Texas appeal lawyers</w:t>
        </w:r>
      </w:hyperlink>
      <w:r w:rsidRPr="00AA6C27">
        <w:rPr>
          <w:color w:val="0E101A"/>
        </w:rPr>
        <w:t>, who understand the intricacies of appellate law and can guide clients toward a favorable outcome.</w:t>
      </w:r>
    </w:p>
    <w:p w:rsidR="00AA6C27" w:rsidRPr="00AA6C27" w:rsidRDefault="00AA6C27" w:rsidP="00AA6C27">
      <w:pPr>
        <w:pStyle w:val="Heading4"/>
        <w:spacing w:before="0"/>
        <w:rPr>
          <w:rFonts w:ascii="Times New Roman" w:hAnsi="Times New Roman" w:cs="Times New Roman"/>
          <w:color w:val="0E101A"/>
        </w:rPr>
      </w:pPr>
    </w:p>
    <w:p w:rsidR="00AA6C27" w:rsidRPr="00AA6C27" w:rsidRDefault="00AA6C27" w:rsidP="00AA6C27">
      <w:pPr>
        <w:pStyle w:val="Heading2"/>
        <w:rPr>
          <w:rFonts w:ascii="Times New Roman" w:hAnsi="Times New Roman" w:cs="Times New Roman"/>
          <w:sz w:val="36"/>
          <w:szCs w:val="36"/>
        </w:rPr>
      </w:pPr>
      <w:r w:rsidRPr="00AA6C27">
        <w:rPr>
          <w:rFonts w:ascii="Times New Roman" w:hAnsi="Times New Roman" w:cs="Times New Roman"/>
          <w:sz w:val="36"/>
          <w:szCs w:val="36"/>
        </w:rPr>
        <w:t>What Is an Appeal and When Is It Necessary?</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An appeal is a legal process in which a higher court reviews the decision of a lower court. It isn’t a retrial but rather an examination of whether legal errors significantly impacted the original trial's outcome.</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Some common reasons for filing an appeal include:</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numPr>
          <w:ilvl w:val="0"/>
          <w:numId w:val="1"/>
        </w:numPr>
        <w:spacing w:after="0" w:line="240" w:lineRule="auto"/>
        <w:rPr>
          <w:rFonts w:ascii="Times New Roman" w:hAnsi="Times New Roman" w:cs="Times New Roman"/>
          <w:color w:val="0E101A"/>
        </w:rPr>
      </w:pPr>
      <w:r w:rsidRPr="00AA6C27">
        <w:rPr>
          <w:rFonts w:ascii="Times New Roman" w:hAnsi="Times New Roman" w:cs="Times New Roman"/>
          <w:color w:val="0E101A"/>
        </w:rPr>
        <w:t>Misinterpretation or misapplication of the law.</w:t>
      </w:r>
    </w:p>
    <w:p w:rsidR="00AA6C27" w:rsidRPr="00AA6C27" w:rsidRDefault="00AA6C27" w:rsidP="00AA6C27">
      <w:pPr>
        <w:numPr>
          <w:ilvl w:val="0"/>
          <w:numId w:val="1"/>
        </w:numPr>
        <w:spacing w:after="0" w:line="240" w:lineRule="auto"/>
        <w:rPr>
          <w:rFonts w:ascii="Times New Roman" w:hAnsi="Times New Roman" w:cs="Times New Roman"/>
          <w:color w:val="0E101A"/>
        </w:rPr>
      </w:pPr>
      <w:r w:rsidRPr="00AA6C27">
        <w:rPr>
          <w:rFonts w:ascii="Times New Roman" w:hAnsi="Times New Roman" w:cs="Times New Roman"/>
          <w:color w:val="0E101A"/>
        </w:rPr>
        <w:t>Admission of inadmissible evidence.</w:t>
      </w:r>
    </w:p>
    <w:p w:rsidR="00AA6C27" w:rsidRPr="00AA6C27" w:rsidRDefault="00AA6C27" w:rsidP="00AA6C27">
      <w:pPr>
        <w:numPr>
          <w:ilvl w:val="0"/>
          <w:numId w:val="1"/>
        </w:numPr>
        <w:spacing w:after="0" w:line="240" w:lineRule="auto"/>
        <w:rPr>
          <w:rFonts w:ascii="Times New Roman" w:hAnsi="Times New Roman" w:cs="Times New Roman"/>
          <w:color w:val="0E101A"/>
        </w:rPr>
      </w:pPr>
      <w:r w:rsidRPr="00AA6C27">
        <w:rPr>
          <w:rFonts w:ascii="Times New Roman" w:hAnsi="Times New Roman" w:cs="Times New Roman"/>
          <w:color w:val="0E101A"/>
        </w:rPr>
        <w:t>Procedural errors that may have prejudiced the jury.</w:t>
      </w:r>
    </w:p>
    <w:p w:rsidR="00AA6C27" w:rsidRPr="00AA6C27" w:rsidRDefault="00AA6C27" w:rsidP="00AA6C27">
      <w:pPr>
        <w:numPr>
          <w:ilvl w:val="0"/>
          <w:numId w:val="1"/>
        </w:numPr>
        <w:spacing w:after="0" w:line="240" w:lineRule="auto"/>
        <w:rPr>
          <w:rFonts w:ascii="Times New Roman" w:hAnsi="Times New Roman" w:cs="Times New Roman"/>
          <w:color w:val="0E101A"/>
        </w:rPr>
      </w:pPr>
      <w:r w:rsidRPr="00AA6C27">
        <w:rPr>
          <w:rFonts w:ascii="Times New Roman" w:hAnsi="Times New Roman" w:cs="Times New Roman"/>
          <w:color w:val="0E101A"/>
        </w:rPr>
        <w:t>Judicial misconduct or bias during the trial.</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 xml:space="preserve">When these issues arise, having a team of seasoned </w:t>
      </w:r>
      <w:hyperlink r:id="rId7" w:tgtFrame="_blank" w:history="1">
        <w:r w:rsidRPr="00AA6C27">
          <w:rPr>
            <w:rStyle w:val="Hyperlink"/>
            <w:rFonts w:eastAsiaTheme="majorEastAsia"/>
            <w:b/>
            <w:bCs/>
            <w:color w:val="4A6EE0"/>
          </w:rPr>
          <w:t>appeal attorneys in Texas</w:t>
        </w:r>
      </w:hyperlink>
      <w:r w:rsidRPr="00AA6C27">
        <w:rPr>
          <w:color w:val="0E101A"/>
        </w:rPr>
        <w:t xml:space="preserve"> can make all the difference in reversing an unfavorable ruling or securing a more just resolution.</w:t>
      </w:r>
    </w:p>
    <w:p w:rsidR="00AA6C27" w:rsidRPr="00AA6C27" w:rsidRDefault="00AA6C27" w:rsidP="00AA6C27">
      <w:pPr>
        <w:pStyle w:val="Heading4"/>
        <w:spacing w:before="0"/>
        <w:rPr>
          <w:rFonts w:ascii="Times New Roman" w:hAnsi="Times New Roman" w:cs="Times New Roman"/>
          <w:color w:val="0E101A"/>
        </w:rPr>
      </w:pPr>
    </w:p>
    <w:p w:rsidR="00AA6C27" w:rsidRPr="00AA6C27" w:rsidRDefault="00AA6C27" w:rsidP="00AA6C27">
      <w:pPr>
        <w:pStyle w:val="Heading2"/>
        <w:rPr>
          <w:rFonts w:ascii="Times New Roman" w:hAnsi="Times New Roman" w:cs="Times New Roman"/>
          <w:sz w:val="36"/>
          <w:szCs w:val="36"/>
        </w:rPr>
      </w:pPr>
      <w:r w:rsidRPr="00AA6C27">
        <w:rPr>
          <w:rFonts w:ascii="Times New Roman" w:hAnsi="Times New Roman" w:cs="Times New Roman"/>
          <w:sz w:val="36"/>
          <w:szCs w:val="36"/>
        </w:rPr>
        <w:t>The Role of Texas Appeal Lawyers</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Appeals require a unique set of skills that differ from those needed for trial litigation. While trial lawyers focus on building and presenting evidence, appellate lawyers specialize in reviewing transcripts, identifying legal errors, and crafting compelling arguments to present before appellate courts.</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Here’s what a Texas appeal attorney typically handles:</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numPr>
          <w:ilvl w:val="0"/>
          <w:numId w:val="2"/>
        </w:numPr>
        <w:spacing w:after="0" w:line="240" w:lineRule="auto"/>
        <w:rPr>
          <w:rFonts w:ascii="Times New Roman" w:hAnsi="Times New Roman" w:cs="Times New Roman"/>
          <w:color w:val="0E101A"/>
        </w:rPr>
      </w:pPr>
      <w:r w:rsidRPr="00AA6C27">
        <w:rPr>
          <w:rFonts w:ascii="Times New Roman" w:hAnsi="Times New Roman" w:cs="Times New Roman"/>
          <w:color w:val="0E101A"/>
        </w:rPr>
        <w:t>Detailed Case Review: Appellate lawyers thoroughly examine the trial record to identify grounds for appeal.</w:t>
      </w:r>
    </w:p>
    <w:p w:rsidR="00AA6C27" w:rsidRPr="00AA6C27" w:rsidRDefault="00AA6C27" w:rsidP="00AA6C27">
      <w:pPr>
        <w:numPr>
          <w:ilvl w:val="0"/>
          <w:numId w:val="2"/>
        </w:numPr>
        <w:spacing w:after="0" w:line="240" w:lineRule="auto"/>
        <w:rPr>
          <w:rFonts w:ascii="Times New Roman" w:hAnsi="Times New Roman" w:cs="Times New Roman"/>
          <w:color w:val="0E101A"/>
        </w:rPr>
      </w:pPr>
      <w:r w:rsidRPr="00AA6C27">
        <w:rPr>
          <w:rFonts w:ascii="Times New Roman" w:hAnsi="Times New Roman" w:cs="Times New Roman"/>
          <w:color w:val="0E101A"/>
        </w:rPr>
        <w:t>Legal Research: They study precedents and relevant laws to strengthen the appeal.</w:t>
      </w:r>
    </w:p>
    <w:p w:rsidR="00AA6C27" w:rsidRPr="00AA6C27" w:rsidRDefault="00AA6C27" w:rsidP="00AA6C27">
      <w:pPr>
        <w:numPr>
          <w:ilvl w:val="0"/>
          <w:numId w:val="2"/>
        </w:numPr>
        <w:spacing w:after="0" w:line="240" w:lineRule="auto"/>
        <w:rPr>
          <w:rFonts w:ascii="Times New Roman" w:hAnsi="Times New Roman" w:cs="Times New Roman"/>
          <w:color w:val="0E101A"/>
        </w:rPr>
      </w:pPr>
      <w:r w:rsidRPr="00AA6C27">
        <w:rPr>
          <w:rFonts w:ascii="Times New Roman" w:hAnsi="Times New Roman" w:cs="Times New Roman"/>
          <w:color w:val="0E101A"/>
        </w:rPr>
        <w:t>Drafting Briefs: These written documents outline the arguments and legal reasoning to persuade appellate judges.</w:t>
      </w:r>
    </w:p>
    <w:p w:rsidR="00AA6C27" w:rsidRPr="00AA6C27" w:rsidRDefault="00AA6C27" w:rsidP="00AA6C27">
      <w:pPr>
        <w:numPr>
          <w:ilvl w:val="0"/>
          <w:numId w:val="2"/>
        </w:numPr>
        <w:spacing w:after="0" w:line="240" w:lineRule="auto"/>
        <w:rPr>
          <w:rFonts w:ascii="Times New Roman" w:hAnsi="Times New Roman" w:cs="Times New Roman"/>
          <w:color w:val="0E101A"/>
        </w:rPr>
      </w:pPr>
      <w:r w:rsidRPr="00AA6C27">
        <w:rPr>
          <w:rFonts w:ascii="Times New Roman" w:hAnsi="Times New Roman" w:cs="Times New Roman"/>
          <w:color w:val="0E101A"/>
        </w:rPr>
        <w:t>Oral Arguments: In some cases, appellate lawyers may present their case before a panel of judges, addressing questions and defending their client's position.</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This meticulous approach is essential, as appeals hinge on presenting a well-reasoned argument that highlights trial errors or misinterpretations of the law.</w:t>
      </w:r>
    </w:p>
    <w:p w:rsidR="00AA6C27" w:rsidRPr="00AA6C27" w:rsidRDefault="00AA6C27" w:rsidP="00AA6C27">
      <w:pPr>
        <w:pStyle w:val="Heading4"/>
        <w:spacing w:before="0"/>
        <w:rPr>
          <w:rFonts w:ascii="Times New Roman" w:hAnsi="Times New Roman" w:cs="Times New Roman"/>
          <w:color w:val="0E101A"/>
        </w:rPr>
      </w:pPr>
    </w:p>
    <w:p w:rsidR="00AA6C27" w:rsidRPr="00AA6C27" w:rsidRDefault="00AA6C27" w:rsidP="00AA6C27">
      <w:pPr>
        <w:pStyle w:val="Heading2"/>
        <w:rPr>
          <w:rFonts w:ascii="Times New Roman" w:hAnsi="Times New Roman" w:cs="Times New Roman"/>
          <w:sz w:val="36"/>
          <w:szCs w:val="36"/>
        </w:rPr>
      </w:pPr>
      <w:r w:rsidRPr="00AA6C27">
        <w:rPr>
          <w:rFonts w:ascii="Times New Roman" w:hAnsi="Times New Roman" w:cs="Times New Roman"/>
          <w:sz w:val="36"/>
          <w:szCs w:val="36"/>
        </w:rPr>
        <w:t>Key Qualities to Look for in Appeal Attorneys in Texas</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Selecting the right appellate lawyer is vital for the success of your case. Here are some qualities to consider when hiring:</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numPr>
          <w:ilvl w:val="0"/>
          <w:numId w:val="3"/>
        </w:numPr>
        <w:spacing w:after="0" w:line="240" w:lineRule="auto"/>
        <w:rPr>
          <w:rFonts w:ascii="Times New Roman" w:hAnsi="Times New Roman" w:cs="Times New Roman"/>
          <w:color w:val="0E101A"/>
        </w:rPr>
      </w:pPr>
      <w:r w:rsidRPr="00AA6C27">
        <w:rPr>
          <w:rFonts w:ascii="Times New Roman" w:hAnsi="Times New Roman" w:cs="Times New Roman"/>
          <w:color w:val="0E101A"/>
        </w:rPr>
        <w:t>Experience in Appellate Law: Ensure the lawyer has a proven track record in handling appeals in Texas courts.</w:t>
      </w:r>
    </w:p>
    <w:p w:rsidR="00AA6C27" w:rsidRPr="00AA6C27" w:rsidRDefault="00AA6C27" w:rsidP="00AA6C27">
      <w:pPr>
        <w:numPr>
          <w:ilvl w:val="0"/>
          <w:numId w:val="3"/>
        </w:numPr>
        <w:spacing w:after="0" w:line="240" w:lineRule="auto"/>
        <w:rPr>
          <w:rFonts w:ascii="Times New Roman" w:hAnsi="Times New Roman" w:cs="Times New Roman"/>
          <w:color w:val="0E101A"/>
        </w:rPr>
      </w:pPr>
      <w:r w:rsidRPr="00AA6C27">
        <w:rPr>
          <w:rFonts w:ascii="Times New Roman" w:hAnsi="Times New Roman" w:cs="Times New Roman"/>
          <w:color w:val="0E101A"/>
        </w:rPr>
        <w:t>Strong Writing Skills: Appeals are often won or lost on the strength of written briefs. Look for attorneys who can articulate complex legal arguments clearly and persuasively.</w:t>
      </w:r>
    </w:p>
    <w:p w:rsidR="00AA6C27" w:rsidRPr="00AA6C27" w:rsidRDefault="00AA6C27" w:rsidP="00AA6C27">
      <w:pPr>
        <w:numPr>
          <w:ilvl w:val="0"/>
          <w:numId w:val="3"/>
        </w:numPr>
        <w:spacing w:after="0" w:line="240" w:lineRule="auto"/>
        <w:rPr>
          <w:rFonts w:ascii="Times New Roman" w:hAnsi="Times New Roman" w:cs="Times New Roman"/>
          <w:color w:val="0E101A"/>
        </w:rPr>
      </w:pPr>
      <w:r w:rsidRPr="00AA6C27">
        <w:rPr>
          <w:rFonts w:ascii="Times New Roman" w:hAnsi="Times New Roman" w:cs="Times New Roman"/>
          <w:color w:val="0E101A"/>
        </w:rPr>
        <w:t>Strategic Thinking: The ability to analyze a case from multiple angles and anticipate opposing arguments is crucial.</w:t>
      </w:r>
    </w:p>
    <w:p w:rsidR="00AA6C27" w:rsidRPr="00AA6C27" w:rsidRDefault="00AA6C27" w:rsidP="00AA6C27">
      <w:pPr>
        <w:numPr>
          <w:ilvl w:val="0"/>
          <w:numId w:val="3"/>
        </w:numPr>
        <w:spacing w:after="0" w:line="240" w:lineRule="auto"/>
        <w:rPr>
          <w:rFonts w:ascii="Times New Roman" w:hAnsi="Times New Roman" w:cs="Times New Roman"/>
          <w:color w:val="0E101A"/>
        </w:rPr>
      </w:pPr>
      <w:r w:rsidRPr="00AA6C27">
        <w:rPr>
          <w:rFonts w:ascii="Times New Roman" w:hAnsi="Times New Roman" w:cs="Times New Roman"/>
          <w:color w:val="0E101A"/>
        </w:rPr>
        <w:t>Understanding of Texas Law: Laws vary by state, so it’s essential to work with a criminal appeal lawyer Texas clients trust for their expertise in local legal nuances.</w:t>
      </w:r>
    </w:p>
    <w:p w:rsidR="00AA6C27" w:rsidRPr="00AA6C27" w:rsidRDefault="00AA6C27" w:rsidP="00AA6C27">
      <w:pPr>
        <w:pStyle w:val="Heading4"/>
        <w:spacing w:before="0"/>
        <w:rPr>
          <w:rFonts w:ascii="Times New Roman" w:hAnsi="Times New Roman" w:cs="Times New Roman"/>
          <w:color w:val="0E101A"/>
        </w:rPr>
      </w:pPr>
    </w:p>
    <w:p w:rsidR="00AA6C27" w:rsidRPr="00AA6C27" w:rsidRDefault="00AA6C27" w:rsidP="00AA6C27">
      <w:pPr>
        <w:pStyle w:val="Heading2"/>
        <w:rPr>
          <w:rFonts w:ascii="Times New Roman" w:hAnsi="Times New Roman" w:cs="Times New Roman"/>
          <w:sz w:val="36"/>
          <w:szCs w:val="36"/>
        </w:rPr>
      </w:pPr>
      <w:r w:rsidRPr="00AA6C27">
        <w:rPr>
          <w:rFonts w:ascii="Times New Roman" w:hAnsi="Times New Roman" w:cs="Times New Roman"/>
          <w:sz w:val="36"/>
          <w:szCs w:val="36"/>
        </w:rPr>
        <w:t>Why You Might Need a Criminal Appeal Lawyer Texas Residents Recommend</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 xml:space="preserve">Criminal cases often involve high stakes, including incarceration, fines, or even life-altering consequences. If you’ve been convicted of a crime in Texas and believe errors were made during your trial, a </w:t>
      </w:r>
      <w:hyperlink r:id="rId8" w:tgtFrame="_blank" w:history="1">
        <w:r w:rsidRPr="00AA6C27">
          <w:rPr>
            <w:rStyle w:val="Hyperlink"/>
            <w:rFonts w:eastAsiaTheme="majorEastAsia"/>
            <w:b/>
            <w:bCs/>
            <w:color w:val="4A6EE0"/>
          </w:rPr>
          <w:t xml:space="preserve">criminal appeal lawyer </w:t>
        </w:r>
        <w:proofErr w:type="spellStart"/>
        <w:r w:rsidRPr="00AA6C27">
          <w:rPr>
            <w:rStyle w:val="Hyperlink"/>
            <w:rFonts w:eastAsiaTheme="majorEastAsia"/>
            <w:b/>
            <w:bCs/>
            <w:color w:val="4A6EE0"/>
          </w:rPr>
          <w:t>TExas</w:t>
        </w:r>
        <w:proofErr w:type="spellEnd"/>
      </w:hyperlink>
      <w:r w:rsidRPr="00AA6C27">
        <w:rPr>
          <w:color w:val="0E101A"/>
        </w:rPr>
        <w:t xml:space="preserve"> professionals recommend can help.</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Common grounds for criminal appeals include:</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numPr>
          <w:ilvl w:val="0"/>
          <w:numId w:val="4"/>
        </w:numPr>
        <w:spacing w:after="0" w:line="240" w:lineRule="auto"/>
        <w:rPr>
          <w:rFonts w:ascii="Times New Roman" w:hAnsi="Times New Roman" w:cs="Times New Roman"/>
          <w:color w:val="0E101A"/>
        </w:rPr>
      </w:pPr>
      <w:r w:rsidRPr="00AA6C27">
        <w:rPr>
          <w:rFonts w:ascii="Times New Roman" w:hAnsi="Times New Roman" w:cs="Times New Roman"/>
          <w:color w:val="0E101A"/>
        </w:rPr>
        <w:t>Ineffective assistance of trial counsel.</w:t>
      </w:r>
    </w:p>
    <w:p w:rsidR="00AA6C27" w:rsidRPr="00AA6C27" w:rsidRDefault="00AA6C27" w:rsidP="00AA6C27">
      <w:pPr>
        <w:numPr>
          <w:ilvl w:val="0"/>
          <w:numId w:val="4"/>
        </w:numPr>
        <w:spacing w:after="0" w:line="240" w:lineRule="auto"/>
        <w:rPr>
          <w:rFonts w:ascii="Times New Roman" w:hAnsi="Times New Roman" w:cs="Times New Roman"/>
          <w:color w:val="0E101A"/>
        </w:rPr>
      </w:pPr>
      <w:r w:rsidRPr="00AA6C27">
        <w:rPr>
          <w:rFonts w:ascii="Times New Roman" w:hAnsi="Times New Roman" w:cs="Times New Roman"/>
          <w:color w:val="0E101A"/>
        </w:rPr>
        <w:t>Jury misconduct.</w:t>
      </w:r>
    </w:p>
    <w:p w:rsidR="00AA6C27" w:rsidRPr="00AA6C27" w:rsidRDefault="00AA6C27" w:rsidP="00AA6C27">
      <w:pPr>
        <w:numPr>
          <w:ilvl w:val="0"/>
          <w:numId w:val="4"/>
        </w:numPr>
        <w:spacing w:after="0" w:line="240" w:lineRule="auto"/>
        <w:rPr>
          <w:rFonts w:ascii="Times New Roman" w:hAnsi="Times New Roman" w:cs="Times New Roman"/>
          <w:color w:val="0E101A"/>
        </w:rPr>
      </w:pPr>
      <w:r w:rsidRPr="00AA6C27">
        <w:rPr>
          <w:rFonts w:ascii="Times New Roman" w:hAnsi="Times New Roman" w:cs="Times New Roman"/>
          <w:color w:val="0E101A"/>
        </w:rPr>
        <w:t>Sentencing errors.</w:t>
      </w:r>
    </w:p>
    <w:p w:rsidR="00AA6C27" w:rsidRPr="00AA6C27" w:rsidRDefault="00AA6C27" w:rsidP="00AA6C27">
      <w:pPr>
        <w:numPr>
          <w:ilvl w:val="0"/>
          <w:numId w:val="4"/>
        </w:numPr>
        <w:spacing w:after="0" w:line="240" w:lineRule="auto"/>
        <w:rPr>
          <w:rFonts w:ascii="Times New Roman" w:hAnsi="Times New Roman" w:cs="Times New Roman"/>
          <w:color w:val="0E101A"/>
        </w:rPr>
      </w:pPr>
      <w:r w:rsidRPr="00AA6C27">
        <w:rPr>
          <w:rFonts w:ascii="Times New Roman" w:hAnsi="Times New Roman" w:cs="Times New Roman"/>
          <w:color w:val="0E101A"/>
        </w:rPr>
        <w:t>Insufficient evidence to support a conviction.</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These issues can significantly impact the fairness and accuracy of a trial, and an experienced appellate attorney can help bring these concerns to light.</w:t>
      </w:r>
    </w:p>
    <w:p w:rsidR="00AA6C27" w:rsidRPr="00AA6C27" w:rsidRDefault="00AA6C27" w:rsidP="00AA6C27">
      <w:pPr>
        <w:pStyle w:val="Heading4"/>
        <w:spacing w:before="0"/>
        <w:rPr>
          <w:rFonts w:ascii="Times New Roman" w:hAnsi="Times New Roman" w:cs="Times New Roman"/>
          <w:color w:val="0E101A"/>
        </w:rPr>
      </w:pPr>
    </w:p>
    <w:p w:rsidR="00AA6C27" w:rsidRPr="00AA6C27" w:rsidRDefault="00AA6C27" w:rsidP="00AA6C27">
      <w:pPr>
        <w:pStyle w:val="Heading2"/>
        <w:rPr>
          <w:rFonts w:ascii="Times New Roman" w:hAnsi="Times New Roman" w:cs="Times New Roman"/>
          <w:sz w:val="36"/>
          <w:szCs w:val="36"/>
        </w:rPr>
      </w:pPr>
      <w:r w:rsidRPr="00AA6C27">
        <w:rPr>
          <w:rFonts w:ascii="Times New Roman" w:hAnsi="Times New Roman" w:cs="Times New Roman"/>
          <w:sz w:val="36"/>
          <w:szCs w:val="36"/>
        </w:rPr>
        <w:t>The Process of Filing an Appeal in Texas</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The appellate process in Texas involves several critical steps, and each must be handled meticulously to avoid jeopardizing the case:</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numPr>
          <w:ilvl w:val="0"/>
          <w:numId w:val="5"/>
        </w:numPr>
        <w:spacing w:after="0" w:line="240" w:lineRule="auto"/>
        <w:rPr>
          <w:rFonts w:ascii="Times New Roman" w:hAnsi="Times New Roman" w:cs="Times New Roman"/>
          <w:color w:val="0E101A"/>
        </w:rPr>
      </w:pPr>
      <w:r w:rsidRPr="00AA6C27">
        <w:rPr>
          <w:rFonts w:ascii="Times New Roman" w:hAnsi="Times New Roman" w:cs="Times New Roman"/>
          <w:color w:val="0E101A"/>
        </w:rPr>
        <w:t>Notice of Appeal: This document must be filed promptly after the trial court’s decision, usually within 30 days.</w:t>
      </w:r>
    </w:p>
    <w:p w:rsidR="00AA6C27" w:rsidRPr="00AA6C27" w:rsidRDefault="00AA6C27" w:rsidP="00AA6C27">
      <w:pPr>
        <w:numPr>
          <w:ilvl w:val="0"/>
          <w:numId w:val="5"/>
        </w:numPr>
        <w:spacing w:after="0" w:line="240" w:lineRule="auto"/>
        <w:rPr>
          <w:rFonts w:ascii="Times New Roman" w:hAnsi="Times New Roman" w:cs="Times New Roman"/>
          <w:color w:val="0E101A"/>
        </w:rPr>
      </w:pPr>
      <w:r w:rsidRPr="00AA6C27">
        <w:rPr>
          <w:rFonts w:ascii="Times New Roman" w:hAnsi="Times New Roman" w:cs="Times New Roman"/>
          <w:color w:val="0E101A"/>
        </w:rPr>
        <w:lastRenderedPageBreak/>
        <w:t>Record on Appeal: The appellate court requires transcripts and other trial documents to review the case.</w:t>
      </w:r>
    </w:p>
    <w:p w:rsidR="00AA6C27" w:rsidRPr="00AA6C27" w:rsidRDefault="00AA6C27" w:rsidP="00AA6C27">
      <w:pPr>
        <w:numPr>
          <w:ilvl w:val="0"/>
          <w:numId w:val="5"/>
        </w:numPr>
        <w:spacing w:after="0" w:line="240" w:lineRule="auto"/>
        <w:rPr>
          <w:rFonts w:ascii="Times New Roman" w:hAnsi="Times New Roman" w:cs="Times New Roman"/>
          <w:color w:val="0E101A"/>
        </w:rPr>
      </w:pPr>
      <w:r w:rsidRPr="00AA6C27">
        <w:rPr>
          <w:rFonts w:ascii="Times New Roman" w:hAnsi="Times New Roman" w:cs="Times New Roman"/>
          <w:color w:val="0E101A"/>
        </w:rPr>
        <w:t>Appellate Briefs: Both parties submit written arguments outlining their positions.</w:t>
      </w:r>
    </w:p>
    <w:p w:rsidR="00AA6C27" w:rsidRPr="00AA6C27" w:rsidRDefault="00AA6C27" w:rsidP="00AA6C27">
      <w:pPr>
        <w:numPr>
          <w:ilvl w:val="0"/>
          <w:numId w:val="5"/>
        </w:numPr>
        <w:spacing w:after="0" w:line="240" w:lineRule="auto"/>
        <w:rPr>
          <w:rFonts w:ascii="Times New Roman" w:hAnsi="Times New Roman" w:cs="Times New Roman"/>
          <w:color w:val="0E101A"/>
        </w:rPr>
      </w:pPr>
      <w:r w:rsidRPr="00AA6C27">
        <w:rPr>
          <w:rFonts w:ascii="Times New Roman" w:hAnsi="Times New Roman" w:cs="Times New Roman"/>
          <w:color w:val="0E101A"/>
        </w:rPr>
        <w:t>Oral Arguments: In some cases, lawyers present their arguments in person before the appellate judges.</w:t>
      </w:r>
    </w:p>
    <w:p w:rsidR="00AA6C27" w:rsidRPr="00AA6C27" w:rsidRDefault="00AA6C27" w:rsidP="00AA6C27">
      <w:pPr>
        <w:numPr>
          <w:ilvl w:val="0"/>
          <w:numId w:val="5"/>
        </w:numPr>
        <w:spacing w:after="0" w:line="240" w:lineRule="auto"/>
        <w:rPr>
          <w:rFonts w:ascii="Times New Roman" w:hAnsi="Times New Roman" w:cs="Times New Roman"/>
          <w:color w:val="0E101A"/>
        </w:rPr>
      </w:pPr>
      <w:r w:rsidRPr="00AA6C27">
        <w:rPr>
          <w:rFonts w:ascii="Times New Roman" w:hAnsi="Times New Roman" w:cs="Times New Roman"/>
          <w:color w:val="0E101A"/>
        </w:rPr>
        <w:t>Judgment: The appellate court issues its decision, which could affirm, reverse, or modify the trial court’s ruling.</w:t>
      </w:r>
    </w:p>
    <w:p w:rsidR="00AA6C27" w:rsidRPr="00AA6C27" w:rsidRDefault="00AA6C27" w:rsidP="00AA6C27">
      <w:pPr>
        <w:pStyle w:val="NormalWeb"/>
        <w:spacing w:before="0" w:beforeAutospacing="0" w:after="0" w:afterAutospacing="0"/>
        <w:rPr>
          <w:color w:val="0E101A"/>
        </w:rPr>
      </w:pPr>
      <w:r w:rsidRPr="00AA6C27">
        <w:rPr>
          <w:color w:val="0E101A"/>
        </w:rPr>
        <w:t xml:space="preserve">Each of these steps requires precision and expertise, underscoring the importance of working with a skilled </w:t>
      </w:r>
      <w:hyperlink r:id="rId9" w:tgtFrame="_blank" w:history="1">
        <w:r w:rsidRPr="00AA6C27">
          <w:rPr>
            <w:rStyle w:val="Hyperlink"/>
            <w:rFonts w:eastAsiaTheme="majorEastAsia"/>
            <w:b/>
            <w:bCs/>
            <w:color w:val="4A6EE0"/>
          </w:rPr>
          <w:t>Texas appeal attorney</w:t>
        </w:r>
      </w:hyperlink>
      <w:r w:rsidRPr="00AA6C27">
        <w:rPr>
          <w:color w:val="0E101A"/>
        </w:rPr>
        <w:t xml:space="preserve"> who understands the nuances of appellate law.</w:t>
      </w:r>
    </w:p>
    <w:p w:rsidR="00AA6C27" w:rsidRPr="00AA6C27" w:rsidRDefault="00AA6C27" w:rsidP="00AA6C27">
      <w:pPr>
        <w:pStyle w:val="Heading4"/>
        <w:spacing w:before="0"/>
        <w:rPr>
          <w:rFonts w:ascii="Times New Roman" w:hAnsi="Times New Roman" w:cs="Times New Roman"/>
          <w:color w:val="0E101A"/>
        </w:rPr>
      </w:pPr>
    </w:p>
    <w:p w:rsidR="00AA6C27" w:rsidRPr="00AA6C27" w:rsidRDefault="00AA6C27" w:rsidP="00AA6C27">
      <w:pPr>
        <w:pStyle w:val="Heading2"/>
        <w:rPr>
          <w:rFonts w:ascii="Times New Roman" w:hAnsi="Times New Roman" w:cs="Times New Roman"/>
          <w:sz w:val="36"/>
          <w:szCs w:val="36"/>
        </w:rPr>
      </w:pPr>
      <w:r w:rsidRPr="00AA6C27">
        <w:rPr>
          <w:rFonts w:ascii="Times New Roman" w:hAnsi="Times New Roman" w:cs="Times New Roman"/>
          <w:sz w:val="36"/>
          <w:szCs w:val="36"/>
        </w:rPr>
        <w:t>How Texas Appeal Lawyers Can Impact Your Case</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Hiring experienced Texas appeal lawyers can significantly improve your chances of success. These professionals bring a fresh perspective to the case, identifying issues that may have been overlooked during the trial.</w:t>
      </w:r>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 xml:space="preserve">Their ability to craft compelling legal arguments and navigate the complexities of the appellate system can mean the difference between an overturned conviction </w:t>
      </w:r>
      <w:proofErr w:type="gramStart"/>
      <w:r w:rsidRPr="00AA6C27">
        <w:rPr>
          <w:color w:val="0E101A"/>
        </w:rPr>
        <w:t>or</w:t>
      </w:r>
      <w:proofErr w:type="gramEnd"/>
      <w:r w:rsidRPr="00AA6C27">
        <w:rPr>
          <w:color w:val="0E101A"/>
        </w:rPr>
        <w:t xml:space="preserve"> ruling and continued legal struggles.</w:t>
      </w:r>
    </w:p>
    <w:p w:rsidR="00AA6C27" w:rsidRPr="00AA6C27" w:rsidRDefault="00AA6C27" w:rsidP="00AA6C27">
      <w:pPr>
        <w:pStyle w:val="Heading4"/>
        <w:spacing w:before="0"/>
        <w:rPr>
          <w:rFonts w:ascii="Times New Roman" w:hAnsi="Times New Roman" w:cs="Times New Roman"/>
          <w:color w:val="0E101A"/>
        </w:rPr>
      </w:pPr>
    </w:p>
    <w:p w:rsidR="00AA6C27" w:rsidRPr="00AA6C27" w:rsidRDefault="00AA6C27" w:rsidP="00AA6C27">
      <w:pPr>
        <w:pStyle w:val="Heading2"/>
        <w:rPr>
          <w:rFonts w:ascii="Times New Roman" w:hAnsi="Times New Roman" w:cs="Times New Roman"/>
          <w:sz w:val="36"/>
          <w:szCs w:val="36"/>
        </w:rPr>
      </w:pPr>
      <w:r w:rsidRPr="00AA6C27">
        <w:rPr>
          <w:rFonts w:ascii="Times New Roman" w:hAnsi="Times New Roman" w:cs="Times New Roman"/>
          <w:sz w:val="36"/>
          <w:szCs w:val="36"/>
        </w:rPr>
        <w:t>Conclusion</w:t>
      </w:r>
      <w:bookmarkStart w:id="0" w:name="_GoBack"/>
      <w:bookmarkEnd w:id="0"/>
    </w:p>
    <w:p w:rsidR="00AA6C27" w:rsidRPr="00AA6C27" w:rsidRDefault="00AA6C27" w:rsidP="00AA6C27">
      <w:pPr>
        <w:pStyle w:val="NormalWeb"/>
        <w:spacing w:before="0" w:beforeAutospacing="0" w:after="0" w:afterAutospacing="0"/>
        <w:rPr>
          <w:color w:val="0E101A"/>
        </w:rPr>
      </w:pPr>
    </w:p>
    <w:p w:rsidR="00AA6C27" w:rsidRPr="00AA6C27" w:rsidRDefault="00AA6C27" w:rsidP="00AA6C27">
      <w:pPr>
        <w:pStyle w:val="NormalWeb"/>
        <w:spacing w:before="0" w:beforeAutospacing="0" w:after="0" w:afterAutospacing="0"/>
        <w:rPr>
          <w:color w:val="0E101A"/>
        </w:rPr>
      </w:pPr>
      <w:r w:rsidRPr="00AA6C27">
        <w:rPr>
          <w:color w:val="0E101A"/>
        </w:rPr>
        <w:t>When facing the challenges of an appeal, having the right legal representation is essential. Appeal attorneys in Texas possess the specialized knowledge and skills needed to navigate the intricate appellate process, offering clients a chance to correct errors and achieve justice.</w:t>
      </w:r>
    </w:p>
    <w:p w:rsidR="00AA6C27" w:rsidRPr="00AA6C27" w:rsidRDefault="00AA6C27" w:rsidP="00AA6C27">
      <w:pPr>
        <w:pStyle w:val="NormalWeb"/>
        <w:spacing w:before="0" w:beforeAutospacing="0" w:after="0" w:afterAutospacing="0"/>
        <w:rPr>
          <w:color w:val="0E101A"/>
        </w:rPr>
      </w:pPr>
      <w:r w:rsidRPr="00AA6C27">
        <w:rPr>
          <w:color w:val="0E101A"/>
        </w:rPr>
        <w:t>Whether you’re dealing with a criminal conviction or a civil dispute, enlisting the services of a competent Texas appeal attorney ensures that your case is handled with the diligence and expertise it deserves. Don’t leave your future to chance—consult with experienced appellate lawyers to explore your options and secure the best possible outcome.</w:t>
      </w:r>
    </w:p>
    <w:sectPr w:rsidR="00AA6C27" w:rsidRPr="00AA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9B9"/>
    <w:multiLevelType w:val="multilevel"/>
    <w:tmpl w:val="7B9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902D0"/>
    <w:multiLevelType w:val="multilevel"/>
    <w:tmpl w:val="03B4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80A25"/>
    <w:multiLevelType w:val="multilevel"/>
    <w:tmpl w:val="9AA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92679"/>
    <w:multiLevelType w:val="multilevel"/>
    <w:tmpl w:val="7142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915A0C"/>
    <w:multiLevelType w:val="multilevel"/>
    <w:tmpl w:val="8E1A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27"/>
    <w:rsid w:val="00661E19"/>
    <w:rsid w:val="00AA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6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6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A6C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6C27"/>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A6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C27"/>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AA6C2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A6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C27"/>
    <w:rPr>
      <w:b/>
      <w:bCs/>
    </w:rPr>
  </w:style>
  <w:style w:type="character" w:styleId="Hyperlink">
    <w:name w:val="Hyperlink"/>
    <w:basedOn w:val="DefaultParagraphFont"/>
    <w:uiPriority w:val="99"/>
    <w:semiHidden/>
    <w:unhideWhenUsed/>
    <w:rsid w:val="00AA6C27"/>
    <w:rPr>
      <w:color w:val="0000FF"/>
      <w:u w:val="single"/>
    </w:rPr>
  </w:style>
  <w:style w:type="character" w:customStyle="1" w:styleId="Heading2Char">
    <w:name w:val="Heading 2 Char"/>
    <w:basedOn w:val="DefaultParagraphFont"/>
    <w:link w:val="Heading2"/>
    <w:uiPriority w:val="9"/>
    <w:rsid w:val="00AA6C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A6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6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A6C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6C27"/>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AA6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C27"/>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AA6C2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A6C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C27"/>
    <w:rPr>
      <w:b/>
      <w:bCs/>
    </w:rPr>
  </w:style>
  <w:style w:type="character" w:styleId="Hyperlink">
    <w:name w:val="Hyperlink"/>
    <w:basedOn w:val="DefaultParagraphFont"/>
    <w:uiPriority w:val="99"/>
    <w:semiHidden/>
    <w:unhideWhenUsed/>
    <w:rsid w:val="00AA6C27"/>
    <w:rPr>
      <w:color w:val="0000FF"/>
      <w:u w:val="single"/>
    </w:rPr>
  </w:style>
  <w:style w:type="character" w:customStyle="1" w:styleId="Heading2Char">
    <w:name w:val="Heading 2 Char"/>
    <w:basedOn w:val="DefaultParagraphFont"/>
    <w:link w:val="Heading2"/>
    <w:uiPriority w:val="9"/>
    <w:rsid w:val="00AA6C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86318">
      <w:bodyDiv w:val="1"/>
      <w:marLeft w:val="0"/>
      <w:marRight w:val="0"/>
      <w:marTop w:val="0"/>
      <w:marBottom w:val="0"/>
      <w:divBdr>
        <w:top w:val="none" w:sz="0" w:space="0" w:color="auto"/>
        <w:left w:val="none" w:sz="0" w:space="0" w:color="auto"/>
        <w:bottom w:val="none" w:sz="0" w:space="0" w:color="auto"/>
        <w:right w:val="none" w:sz="0" w:space="0" w:color="auto"/>
      </w:divBdr>
    </w:div>
    <w:div w:id="19093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nstonelaw.com/appellate-lawyer/texas-appeals/" TargetMode="External"/><Relationship Id="rId3" Type="http://schemas.microsoft.com/office/2007/relationships/stylesWithEffects" Target="stylesWithEffects.xml"/><Relationship Id="rId7" Type="http://schemas.openxmlformats.org/officeDocument/2006/relationships/hyperlink" Target="https://www.brownstonelaw.com/appellate-lawyer/texas-app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wnstonelaw.com/appellate-lawyer/texas-appea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ownstonelaw.com/appellate-lawyer/texas-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2025-01-01T16:06:00Z</dcterms:created>
  <dcterms:modified xsi:type="dcterms:W3CDTF">2025-01-01T16:15:00Z</dcterms:modified>
</cp:coreProperties>
</file>